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B8" w14:textId="5A6230C4" w:rsidR="00510644" w:rsidRPr="00DF169C" w:rsidRDefault="0064073C" w:rsidP="00720861">
      <w:pPr>
        <w:jc w:val="both"/>
        <w:rPr>
          <w:u w:val="single"/>
        </w:rPr>
      </w:pPr>
      <w:r w:rsidRPr="00DF169C">
        <w:rPr>
          <w:u w:val="single"/>
        </w:rPr>
        <w:t>Ticino Cup de Bellinzona</w:t>
      </w:r>
    </w:p>
    <w:p w14:paraId="21CACF21" w14:textId="3675C841" w:rsidR="00D34BD6" w:rsidRDefault="00D34BD6" w:rsidP="00720861">
      <w:pPr>
        <w:jc w:val="both"/>
      </w:pPr>
      <w:r>
        <w:t xml:space="preserve">Lors de la Ticino Cup de Bellinzona, </w:t>
      </w:r>
      <w:r w:rsidRPr="00D34BD6">
        <w:rPr>
          <w:b/>
          <w:bCs/>
        </w:rPr>
        <w:t xml:space="preserve">Lara </w:t>
      </w:r>
      <w:proofErr w:type="spellStart"/>
      <w:r w:rsidRPr="00D34BD6">
        <w:rPr>
          <w:b/>
          <w:bCs/>
        </w:rPr>
        <w:t>Achermann</w:t>
      </w:r>
      <w:proofErr w:type="spellEnd"/>
      <w:r>
        <w:t xml:space="preserve"> (CP Monthey) se classe 3</w:t>
      </w:r>
      <w:r w:rsidRPr="00D34BD6">
        <w:rPr>
          <w:vertAlign w:val="superscript"/>
        </w:rPr>
        <w:t>e</w:t>
      </w:r>
      <w:r>
        <w:t xml:space="preserve"> en catégorie Juvénile U13. Elle valide son premier double axel en compétition et totalise par la même occasion, avec 75.83 points, son meilleur score de la saison. 2</w:t>
      </w:r>
      <w:r w:rsidRPr="00D34BD6">
        <w:rPr>
          <w:vertAlign w:val="superscript"/>
        </w:rPr>
        <w:t>e</w:t>
      </w:r>
      <w:r>
        <w:t xml:space="preserve"> après le programme court, </w:t>
      </w:r>
      <w:proofErr w:type="spellStart"/>
      <w:r w:rsidR="00260993" w:rsidRPr="00260993">
        <w:rPr>
          <w:b/>
          <w:bCs/>
        </w:rPr>
        <w:t>Odeline</w:t>
      </w:r>
      <w:proofErr w:type="spellEnd"/>
      <w:r w:rsidR="00260993" w:rsidRPr="00260993">
        <w:rPr>
          <w:b/>
          <w:bCs/>
        </w:rPr>
        <w:t xml:space="preserve"> Schnyder</w:t>
      </w:r>
      <w:r w:rsidR="00260993">
        <w:t xml:space="preserve"> (</w:t>
      </w:r>
      <w:r w:rsidR="00A1636A">
        <w:t>I</w:t>
      </w:r>
      <w:r w:rsidR="00260993">
        <w:t>SC Brig) termine finalement 4</w:t>
      </w:r>
      <w:r w:rsidR="00260993" w:rsidRPr="00260993">
        <w:rPr>
          <w:vertAlign w:val="superscript"/>
        </w:rPr>
        <w:t>e</w:t>
      </w:r>
      <w:r w:rsidR="00260993">
        <w:t xml:space="preserve"> en Adv</w:t>
      </w:r>
      <w:r w:rsidR="00A1636A">
        <w:t>a</w:t>
      </w:r>
      <w:r w:rsidR="00260993">
        <w:t xml:space="preserve">nced Novice U15. Seuls 2 centièmes la séparent du podium. En Mixed Age, </w:t>
      </w:r>
      <w:proofErr w:type="spellStart"/>
      <w:r w:rsidR="00260993" w:rsidRPr="00260993">
        <w:rPr>
          <w:b/>
          <w:bCs/>
        </w:rPr>
        <w:t>Lylwenn</w:t>
      </w:r>
      <w:proofErr w:type="spellEnd"/>
      <w:r w:rsidR="00260993" w:rsidRPr="00260993">
        <w:rPr>
          <w:b/>
          <w:bCs/>
        </w:rPr>
        <w:t xml:space="preserve"> </w:t>
      </w:r>
      <w:proofErr w:type="spellStart"/>
      <w:r w:rsidR="00260993" w:rsidRPr="00260993">
        <w:rPr>
          <w:b/>
          <w:bCs/>
        </w:rPr>
        <w:t>Rigo</w:t>
      </w:r>
      <w:proofErr w:type="spellEnd"/>
      <w:r w:rsidR="00260993">
        <w:t xml:space="preserve"> (CP Monthey) remporte la médaille d’or avec 90.43 points. </w:t>
      </w:r>
      <w:r w:rsidR="00905954">
        <w:t>Elle occupe actuellement la 4</w:t>
      </w:r>
      <w:r w:rsidR="00905954" w:rsidRPr="00905954">
        <w:rPr>
          <w:vertAlign w:val="superscript"/>
        </w:rPr>
        <w:t>e</w:t>
      </w:r>
      <w:r w:rsidR="00905954">
        <w:t xml:space="preserve"> place du </w:t>
      </w:r>
      <w:proofErr w:type="spellStart"/>
      <w:r w:rsidR="00905954">
        <w:t>ranking</w:t>
      </w:r>
      <w:proofErr w:type="spellEnd"/>
      <w:r w:rsidR="00905954">
        <w:t xml:space="preserve"> suisse de sa catégorie.</w:t>
      </w:r>
    </w:p>
    <w:p w14:paraId="3A6788C2" w14:textId="5E243192" w:rsidR="00260993" w:rsidRDefault="00260993" w:rsidP="00720861">
      <w:pPr>
        <w:jc w:val="both"/>
      </w:pPr>
      <w:r>
        <w:t xml:space="preserve">En catégories sports de base, les </w:t>
      </w:r>
      <w:proofErr w:type="spellStart"/>
      <w:r>
        <w:t>Briguois</w:t>
      </w:r>
      <w:proofErr w:type="spellEnd"/>
      <w:r>
        <w:t xml:space="preserve"> Océane </w:t>
      </w:r>
      <w:proofErr w:type="spellStart"/>
      <w:r>
        <w:t>Métroz</w:t>
      </w:r>
      <w:proofErr w:type="spellEnd"/>
      <w:r>
        <w:t xml:space="preserve"> (Argent A) et Oscar Zhu (</w:t>
      </w:r>
      <w:proofErr w:type="spellStart"/>
      <w:r>
        <w:t>Interbronze</w:t>
      </w:r>
      <w:proofErr w:type="spellEnd"/>
      <w:r>
        <w:t>) finissent 2</w:t>
      </w:r>
      <w:r w:rsidRPr="00260993">
        <w:rPr>
          <w:vertAlign w:val="superscript"/>
        </w:rPr>
        <w:t>e</w:t>
      </w:r>
      <w:r>
        <w:t xml:space="preserve">. </w:t>
      </w:r>
    </w:p>
    <w:p w14:paraId="56A1FE71" w14:textId="05EFDB36" w:rsidR="00260993" w:rsidRDefault="00260993" w:rsidP="00720861">
      <w:pPr>
        <w:jc w:val="both"/>
      </w:pPr>
      <w:r>
        <w:t xml:space="preserve">Coline </w:t>
      </w:r>
      <w:proofErr w:type="spellStart"/>
      <w:r>
        <w:t>Pilloud</w:t>
      </w:r>
      <w:proofErr w:type="spellEnd"/>
    </w:p>
    <w:p w14:paraId="2BC4D0C1" w14:textId="77777777" w:rsidR="00260993" w:rsidRDefault="00260993"/>
    <w:p w14:paraId="53BBED48" w14:textId="28F1898F" w:rsidR="00D34BD6" w:rsidRDefault="000D0BC3" w:rsidP="000D0BC3">
      <w:r>
        <w:rPr>
          <w:noProof/>
        </w:rPr>
        <w:drawing>
          <wp:inline distT="0" distB="0" distL="0" distR="0" wp14:anchorId="13298A9E" wp14:editId="3B7F783A">
            <wp:extent cx="2197100" cy="2929467"/>
            <wp:effectExtent l="0" t="0" r="0" b="4445"/>
            <wp:docPr id="2834103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10323" name="Image 2834103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17" cy="294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751D6662" wp14:editId="553709CA">
            <wp:extent cx="2936982" cy="2202736"/>
            <wp:effectExtent l="0" t="952" r="0" b="0"/>
            <wp:docPr id="5489242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24217" name="Image 5489242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7137" cy="227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3C"/>
    <w:rsid w:val="000D0BC3"/>
    <w:rsid w:val="00260993"/>
    <w:rsid w:val="003C20C9"/>
    <w:rsid w:val="003E7608"/>
    <w:rsid w:val="004B5AAA"/>
    <w:rsid w:val="00510644"/>
    <w:rsid w:val="0064073C"/>
    <w:rsid w:val="00720861"/>
    <w:rsid w:val="00885A07"/>
    <w:rsid w:val="00905954"/>
    <w:rsid w:val="00A1636A"/>
    <w:rsid w:val="00D34BD6"/>
    <w:rsid w:val="00D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D6"/>
  <w15:chartTrackingRefBased/>
  <w15:docId w15:val="{CCA80ED2-CAEC-4469-941A-F59EE9D5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VOLLENWEIDER Mila (STD)</cp:lastModifiedBy>
  <cp:revision>2</cp:revision>
  <dcterms:created xsi:type="dcterms:W3CDTF">2023-10-09T06:08:00Z</dcterms:created>
  <dcterms:modified xsi:type="dcterms:W3CDTF">2023-10-09T06:08:00Z</dcterms:modified>
</cp:coreProperties>
</file>